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ED" w:rsidRPr="00AA7756" w:rsidRDefault="00AA7756">
      <w:pPr>
        <w:rPr>
          <w:b/>
          <w:sz w:val="36"/>
          <w:szCs w:val="36"/>
        </w:rPr>
      </w:pPr>
      <w:r w:rsidRPr="00AA7756">
        <w:rPr>
          <w:b/>
          <w:sz w:val="36"/>
          <w:szCs w:val="36"/>
        </w:rPr>
        <w:t xml:space="preserve">Sim Context - Situation 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Few SMART goals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SLMP is not user friendly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Counselors who haven’t taught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Testing calendars not negotiable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Friction about interpretation of data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College / Career Readiness curriculum poor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Leadership availability concerns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Marketing concerns</w:t>
      </w:r>
    </w:p>
    <w:p w:rsidR="00AA7756" w:rsidRDefault="00AA7756" w:rsidP="00AA7756">
      <w:pPr>
        <w:pStyle w:val="ListParagraph"/>
        <w:numPr>
          <w:ilvl w:val="0"/>
          <w:numId w:val="1"/>
        </w:numPr>
      </w:pPr>
      <w:r w:rsidRPr="00AA7756">
        <w:rPr>
          <w:sz w:val="28"/>
          <w:szCs w:val="28"/>
        </w:rPr>
        <w:t>Unrealistic expectations</w:t>
      </w:r>
    </w:p>
    <w:p w:rsidR="00AA7756" w:rsidRDefault="00AA7756" w:rsidP="00AA7756"/>
    <w:p w:rsidR="00AA7756" w:rsidRPr="00AA7756" w:rsidRDefault="00AA7756" w:rsidP="00AA7756">
      <w:pPr>
        <w:rPr>
          <w:b/>
          <w:sz w:val="36"/>
          <w:szCs w:val="36"/>
        </w:rPr>
      </w:pPr>
      <w:r w:rsidRPr="00AA7756">
        <w:rPr>
          <w:b/>
          <w:sz w:val="36"/>
          <w:szCs w:val="36"/>
        </w:rPr>
        <w:t>Sim Goals</w:t>
      </w:r>
    </w:p>
    <w:p w:rsidR="00AA7756" w:rsidRPr="00AA7756" w:rsidRDefault="00AA7756" w:rsidP="00AA775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7756">
        <w:rPr>
          <w:sz w:val="28"/>
          <w:szCs w:val="28"/>
        </w:rPr>
        <w:t>Understand how to use multiple data-based resources to identify baseline strengths / needs</w:t>
      </w:r>
    </w:p>
    <w:p w:rsidR="00AA7756" w:rsidRPr="00AA7756" w:rsidRDefault="00AA7756" w:rsidP="00AA775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7756">
        <w:rPr>
          <w:sz w:val="28"/>
          <w:szCs w:val="28"/>
        </w:rPr>
        <w:t>Be able to disaggregate data</w:t>
      </w:r>
    </w:p>
    <w:p w:rsidR="00AA7756" w:rsidRPr="00AA7756" w:rsidRDefault="00AA7756" w:rsidP="00AA775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7756">
        <w:rPr>
          <w:sz w:val="28"/>
          <w:szCs w:val="28"/>
        </w:rPr>
        <w:t>Facilitate collaborative analyses</w:t>
      </w:r>
    </w:p>
    <w:p w:rsidR="00AA7756" w:rsidRPr="00AA7756" w:rsidRDefault="00AA7756" w:rsidP="00AA775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7756">
        <w:rPr>
          <w:sz w:val="28"/>
          <w:szCs w:val="28"/>
        </w:rPr>
        <w:t>Develop curriculum which focuses on prevention for all students (Tier 1)</w:t>
      </w:r>
    </w:p>
    <w:p w:rsidR="00AA7756" w:rsidRPr="00AA7756" w:rsidRDefault="00AA7756" w:rsidP="00AA775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7756">
        <w:rPr>
          <w:sz w:val="28"/>
          <w:szCs w:val="28"/>
        </w:rPr>
        <w:t>ID steps necessary to develop an annual contract between counseling team and admin</w:t>
      </w:r>
    </w:p>
    <w:p w:rsidR="00AA7756" w:rsidRPr="00AA7756" w:rsidRDefault="00AA7756" w:rsidP="00AA775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7756">
        <w:rPr>
          <w:sz w:val="28"/>
          <w:szCs w:val="28"/>
        </w:rPr>
        <w:t>Understands how to create / assess Tier 2 &amp; 3 counseling interventions</w:t>
      </w:r>
    </w:p>
    <w:p w:rsidR="00AA7756" w:rsidRDefault="00AA7756" w:rsidP="00AA775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7756">
        <w:rPr>
          <w:sz w:val="28"/>
          <w:szCs w:val="28"/>
        </w:rPr>
        <w:t>Able to create strategies for evaluating and sharing results (Marketing)</w:t>
      </w:r>
    </w:p>
    <w:p w:rsidR="00195E0B" w:rsidRDefault="00195E0B" w:rsidP="00195E0B">
      <w:pPr>
        <w:rPr>
          <w:sz w:val="28"/>
          <w:szCs w:val="28"/>
        </w:rPr>
      </w:pPr>
    </w:p>
    <w:p w:rsidR="00195E0B" w:rsidRPr="00195E0B" w:rsidRDefault="00195E0B" w:rsidP="00195E0B">
      <w:pPr>
        <w:rPr>
          <w:b/>
          <w:sz w:val="36"/>
          <w:szCs w:val="36"/>
        </w:rPr>
      </w:pPr>
      <w:r w:rsidRPr="00195E0B">
        <w:rPr>
          <w:b/>
          <w:sz w:val="36"/>
          <w:szCs w:val="36"/>
        </w:rPr>
        <w:t>Scorecard</w:t>
      </w:r>
    </w:p>
    <w:p w:rsidR="00195E0B" w:rsidRDefault="00195E0B" w:rsidP="00195E0B">
      <w:pPr>
        <w:pStyle w:val="ListParagraph"/>
        <w:numPr>
          <w:ilvl w:val="0"/>
          <w:numId w:val="4"/>
        </w:numPr>
        <w:rPr>
          <w:sz w:val="28"/>
          <w:szCs w:val="28"/>
        </w:rPr>
      </w:pPr>
      <w:bookmarkStart w:id="0" w:name="_GoBack"/>
      <w:r>
        <w:rPr>
          <w:sz w:val="28"/>
          <w:szCs w:val="28"/>
        </w:rPr>
        <w:t>Leveraging Data</w:t>
      </w:r>
    </w:p>
    <w:p w:rsidR="00195E0B" w:rsidRDefault="00195E0B" w:rsidP="00195E0B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Curriculum Design</w:t>
      </w:r>
    </w:p>
    <w:p w:rsidR="00195E0B" w:rsidRDefault="00195E0B" w:rsidP="00195E0B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Counseling Contract</w:t>
      </w:r>
    </w:p>
    <w:p w:rsidR="00195E0B" w:rsidRDefault="00195E0B" w:rsidP="00195E0B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Create / Assess Counseling Interventions</w:t>
      </w:r>
    </w:p>
    <w:p w:rsidR="00195E0B" w:rsidRPr="00195E0B" w:rsidRDefault="00195E0B" w:rsidP="00195E0B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Program Marketing</w:t>
      </w:r>
      <w:bookmarkEnd w:id="0"/>
    </w:p>
    <w:sectPr w:rsidR="00195E0B" w:rsidRPr="00195E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962E9"/>
    <w:multiLevelType w:val="hybridMultilevel"/>
    <w:tmpl w:val="7BBA1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E434D"/>
    <w:multiLevelType w:val="hybridMultilevel"/>
    <w:tmpl w:val="5D423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D2CE1"/>
    <w:multiLevelType w:val="hybridMultilevel"/>
    <w:tmpl w:val="BB5A1B86"/>
    <w:lvl w:ilvl="0" w:tplc="F2426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F6601"/>
    <w:multiLevelType w:val="hybridMultilevel"/>
    <w:tmpl w:val="19841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756"/>
    <w:rsid w:val="00056DED"/>
    <w:rsid w:val="00195E0B"/>
    <w:rsid w:val="00AA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7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7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dcterms:created xsi:type="dcterms:W3CDTF">2020-08-13T12:47:00Z</dcterms:created>
  <dcterms:modified xsi:type="dcterms:W3CDTF">2020-08-13T12:47:00Z</dcterms:modified>
</cp:coreProperties>
</file>